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481C" w14:textId="77777777" w:rsidR="001022A5" w:rsidRDefault="001022A5" w:rsidP="001022A5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141091919"/>
      <w:bookmarkStart w:id="1" w:name="_Hlk206770789"/>
      <w:bookmarkStart w:id="2" w:name="_Hlk203032102"/>
      <w:bookmarkStart w:id="3" w:name="_Hlk98409159"/>
      <w:bookmarkStart w:id="4" w:name="_Hlk133587143"/>
      <w:bookmarkStart w:id="5" w:name="_Hlk150244326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42A649D1" w14:textId="77777777" w:rsidR="001022A5" w:rsidRPr="003A4859" w:rsidRDefault="001022A5" w:rsidP="001022A5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006AA322" w14:textId="77777777" w:rsidR="001022A5" w:rsidRPr="003A4859" w:rsidRDefault="001022A5" w:rsidP="001022A5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1600F86A" w14:textId="77777777" w:rsidR="001022A5" w:rsidRPr="003A4859" w:rsidRDefault="001022A5" w:rsidP="001022A5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3E46C2AA" w14:textId="46FCE80B" w:rsidR="001022A5" w:rsidRDefault="00B42236" w:rsidP="001022A5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March</w:t>
      </w:r>
      <w:r w:rsidR="001022A5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 xml:space="preserve"> 11,</w:t>
      </w:r>
      <w:r w:rsidR="001022A5"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0"/>
      <w:r w:rsidR="001022A5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6</w:t>
      </w:r>
    </w:p>
    <w:p w14:paraId="3BA6D607" w14:textId="77777777" w:rsidR="001022A5" w:rsidRDefault="001022A5" w:rsidP="001022A5">
      <w:pPr>
        <w:jc w:val="both"/>
        <w:rPr>
          <w:rFonts w:ascii="Tahoma" w:hAnsi="Tahoma" w:cs="Tahoma"/>
          <w:b/>
        </w:rPr>
      </w:pPr>
    </w:p>
    <w:p w14:paraId="0A6D99AC" w14:textId="77777777" w:rsidR="001022A5" w:rsidRDefault="001022A5" w:rsidP="001022A5">
      <w:pPr>
        <w:jc w:val="both"/>
        <w:rPr>
          <w:rFonts w:ascii="Tahoma" w:hAnsi="Tahoma" w:cs="Tahoma"/>
          <w:b/>
        </w:rPr>
      </w:pPr>
    </w:p>
    <w:p w14:paraId="29AD07C5" w14:textId="77777777" w:rsidR="001022A5" w:rsidRDefault="001022A5" w:rsidP="001022A5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9:00 </w:t>
      </w:r>
      <w:r w:rsidRPr="00BE428D">
        <w:rPr>
          <w:rFonts w:ascii="Tahoma" w:hAnsi="Tahoma" w:cs="Tahoma"/>
          <w:bCs/>
        </w:rPr>
        <w:t>Call to Order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&amp; </w:t>
      </w:r>
      <w:r w:rsidRPr="00B06E17">
        <w:rPr>
          <w:rFonts w:ascii="Tahoma" w:hAnsi="Tahoma" w:cs="Tahoma"/>
          <w:bCs/>
        </w:rPr>
        <w:t>Public comment</w:t>
      </w:r>
      <w:r>
        <w:rPr>
          <w:rFonts w:ascii="Tahoma" w:hAnsi="Tahoma" w:cs="Tahoma"/>
          <w:b/>
        </w:rPr>
        <w:t xml:space="preserve">  </w:t>
      </w:r>
    </w:p>
    <w:p w14:paraId="6E0FD174" w14:textId="77777777" w:rsidR="001022A5" w:rsidRDefault="001022A5" w:rsidP="001022A5">
      <w:pPr>
        <w:jc w:val="both"/>
        <w:rPr>
          <w:rFonts w:ascii="Tahoma" w:hAnsi="Tahoma" w:cs="Tahoma"/>
          <w:b/>
        </w:rPr>
      </w:pPr>
    </w:p>
    <w:p w14:paraId="6FE33484" w14:textId="77777777" w:rsidR="001022A5" w:rsidRDefault="001022A5" w:rsidP="001022A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9:15 </w:t>
      </w:r>
      <w:r>
        <w:rPr>
          <w:rFonts w:ascii="Tahoma" w:hAnsi="Tahoma" w:cs="Tahoma"/>
          <w:bCs/>
        </w:rPr>
        <w:t>Consent</w:t>
      </w:r>
      <w:r>
        <w:rPr>
          <w:rFonts w:ascii="Tahoma" w:hAnsi="Tahoma" w:cs="Tahoma"/>
        </w:rPr>
        <w:t xml:space="preserve"> agenda</w:t>
      </w:r>
    </w:p>
    <w:p w14:paraId="7A62A303" w14:textId="77777777" w:rsidR="001022A5" w:rsidRDefault="001022A5" w:rsidP="001022A5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4B1183">
        <w:rPr>
          <w:rFonts w:ascii="Tahoma" w:hAnsi="Tahoma" w:cs="Tahoma"/>
          <w:bCs/>
        </w:rPr>
        <w:t>Commission proceedings</w:t>
      </w:r>
    </w:p>
    <w:p w14:paraId="35149C0F" w14:textId="16D151BF" w:rsidR="001022A5" w:rsidRPr="004B1183" w:rsidRDefault="00344EA6" w:rsidP="001022A5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Approve fair board appointment &amp; leave slips </w:t>
      </w:r>
    </w:p>
    <w:p w14:paraId="72B3A990" w14:textId="77777777" w:rsidR="001022A5" w:rsidRDefault="001022A5" w:rsidP="001022A5">
      <w:pPr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</w:t>
      </w:r>
    </w:p>
    <w:p w14:paraId="2F0F6CA0" w14:textId="5C9BF78B" w:rsidR="00344EA6" w:rsidRDefault="00344EA6" w:rsidP="001022A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9:30 </w:t>
      </w:r>
      <w:r w:rsidRPr="00344EA6">
        <w:rPr>
          <w:rFonts w:ascii="Tahoma" w:hAnsi="Tahoma" w:cs="Tahoma"/>
          <w:bCs/>
        </w:rPr>
        <w:t>Old hospital mitigation: QEP cost estimate increase – Granite Peak</w:t>
      </w:r>
      <w:r>
        <w:rPr>
          <w:rFonts w:ascii="Tahoma" w:hAnsi="Tahoma" w:cs="Tahoma"/>
          <w:b/>
        </w:rPr>
        <w:t xml:space="preserve"> </w:t>
      </w:r>
    </w:p>
    <w:p w14:paraId="57BF53C8" w14:textId="77777777" w:rsidR="00344EA6" w:rsidRDefault="00344EA6" w:rsidP="001022A5">
      <w:pPr>
        <w:jc w:val="both"/>
        <w:rPr>
          <w:rFonts w:ascii="Tahoma" w:hAnsi="Tahoma" w:cs="Tahoma"/>
          <w:b/>
        </w:rPr>
      </w:pPr>
    </w:p>
    <w:p w14:paraId="60130A6E" w14:textId="415DD10E" w:rsidR="001022A5" w:rsidRPr="00095BB9" w:rsidRDefault="001022A5" w:rsidP="001022A5">
      <w:pPr>
        <w:jc w:val="both"/>
        <w:rPr>
          <w:rFonts w:ascii="Tahoma" w:hAnsi="Tahoma" w:cs="Tahoma"/>
          <w:bCs/>
        </w:rPr>
      </w:pPr>
      <w:r w:rsidRPr="001B5C68">
        <w:rPr>
          <w:rFonts w:ascii="Tahoma" w:hAnsi="Tahoma" w:cs="Tahoma"/>
          <w:b/>
        </w:rPr>
        <w:t>10:00</w:t>
      </w:r>
      <w:r w:rsidR="00344EA6">
        <w:rPr>
          <w:rFonts w:ascii="Tahoma" w:hAnsi="Tahoma" w:cs="Tahoma"/>
          <w:b/>
        </w:rPr>
        <w:t xml:space="preserve"> </w:t>
      </w:r>
      <w:r w:rsidR="00344EA6" w:rsidRPr="00344EA6">
        <w:rPr>
          <w:rFonts w:ascii="Tahoma" w:hAnsi="Tahoma" w:cs="Tahoma"/>
          <w:bCs/>
        </w:rPr>
        <w:t>Hospital roof membrane replacement</w:t>
      </w:r>
      <w:r w:rsidR="00344EA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14:paraId="5583FB19" w14:textId="77777777" w:rsidR="001022A5" w:rsidRDefault="001022A5" w:rsidP="001022A5">
      <w:pPr>
        <w:jc w:val="both"/>
        <w:rPr>
          <w:rFonts w:ascii="Tahoma" w:hAnsi="Tahoma" w:cs="Tahoma"/>
          <w:b/>
        </w:rPr>
      </w:pPr>
    </w:p>
    <w:p w14:paraId="4344BF74" w14:textId="3B82A27A" w:rsidR="001022A5" w:rsidRDefault="001022A5" w:rsidP="001022A5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>11:</w:t>
      </w:r>
      <w:r>
        <w:rPr>
          <w:rFonts w:ascii="Tahoma" w:hAnsi="Tahoma" w:cs="Tahoma"/>
          <w:b/>
        </w:rPr>
        <w:t>00</w:t>
      </w:r>
    </w:p>
    <w:p w14:paraId="3F71A905" w14:textId="77777777" w:rsidR="001022A5" w:rsidRPr="00B06E17" w:rsidRDefault="001022A5" w:rsidP="001022A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</w:p>
    <w:p w14:paraId="458A1C4C" w14:textId="795819ED" w:rsidR="001022A5" w:rsidRDefault="001022A5" w:rsidP="001022A5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816C4E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23871809" w14:textId="77777777" w:rsidR="00344EA6" w:rsidRPr="00153980" w:rsidRDefault="00344EA6" w:rsidP="001022A5">
      <w:pPr>
        <w:jc w:val="both"/>
        <w:rPr>
          <w:rFonts w:ascii="Tahoma" w:hAnsi="Tahoma" w:cs="Tahoma"/>
          <w:b/>
        </w:rPr>
      </w:pPr>
    </w:p>
    <w:p w14:paraId="5E6C69AC" w14:textId="48AD2202" w:rsidR="001022A5" w:rsidRPr="00344EA6" w:rsidRDefault="001022A5" w:rsidP="001022A5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 xml:space="preserve">00 </w:t>
      </w:r>
      <w:r w:rsidR="00344EA6" w:rsidRPr="00344EA6">
        <w:rPr>
          <w:rFonts w:ascii="Tahoma" w:hAnsi="Tahoma" w:cs="Tahoma"/>
          <w:bCs/>
        </w:rPr>
        <w:t xml:space="preserve">part time Public Health nursing position ad </w:t>
      </w:r>
    </w:p>
    <w:p w14:paraId="001ED211" w14:textId="77777777" w:rsidR="001022A5" w:rsidRDefault="001022A5" w:rsidP="001022A5">
      <w:pPr>
        <w:jc w:val="both"/>
        <w:rPr>
          <w:rFonts w:ascii="Tahoma" w:hAnsi="Tahoma" w:cs="Tahoma"/>
          <w:b/>
        </w:rPr>
      </w:pPr>
    </w:p>
    <w:p w14:paraId="396D7CD7" w14:textId="6A1EE1B1" w:rsidR="001022A5" w:rsidRPr="00672577" w:rsidRDefault="001022A5" w:rsidP="001022A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2:00 </w:t>
      </w:r>
      <w:r w:rsidR="00344EA6" w:rsidRPr="00344EA6">
        <w:rPr>
          <w:rFonts w:ascii="Tahoma" w:hAnsi="Tahoma" w:cs="Tahoma"/>
          <w:bCs/>
        </w:rPr>
        <w:t xml:space="preserve">Claims </w:t>
      </w:r>
    </w:p>
    <w:p w14:paraId="385B1375" w14:textId="77777777" w:rsidR="001022A5" w:rsidRPr="00672577" w:rsidRDefault="001022A5" w:rsidP="001022A5">
      <w:pPr>
        <w:jc w:val="both"/>
        <w:rPr>
          <w:rFonts w:ascii="Tahoma" w:hAnsi="Tahoma" w:cs="Tahoma"/>
          <w:bCs/>
        </w:rPr>
      </w:pPr>
    </w:p>
    <w:p w14:paraId="19063F15" w14:textId="23396D14" w:rsidR="001022A5" w:rsidRDefault="001022A5" w:rsidP="001022A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3:00 </w:t>
      </w:r>
      <w:r w:rsidR="0068040D">
        <w:rPr>
          <w:rFonts w:ascii="Tahoma" w:hAnsi="Tahoma" w:cs="Tahoma"/>
          <w:b/>
        </w:rPr>
        <w:t xml:space="preserve">adjourn </w:t>
      </w:r>
    </w:p>
    <w:bookmarkEnd w:id="1"/>
    <w:p w14:paraId="1920AD4B" w14:textId="77777777" w:rsidR="001022A5" w:rsidRPr="003A4859" w:rsidRDefault="001022A5" w:rsidP="001022A5">
      <w:pPr>
        <w:jc w:val="both"/>
        <w:rPr>
          <w:rFonts w:ascii="Tahoma" w:hAnsi="Tahoma" w:cs="Tahoma"/>
          <w:b/>
        </w:rPr>
      </w:pPr>
    </w:p>
    <w:p w14:paraId="15A4DCAE" w14:textId="77777777" w:rsidR="001022A5" w:rsidRPr="003A4859" w:rsidRDefault="001022A5" w:rsidP="001022A5">
      <w:pPr>
        <w:jc w:val="both"/>
        <w:rPr>
          <w:rFonts w:ascii="Arial" w:hAnsi="Arial" w:cs="Arial"/>
          <w:b/>
          <w:bCs/>
          <w:sz w:val="20"/>
        </w:rPr>
      </w:pPr>
      <w:r w:rsidRPr="003A4859">
        <w:rPr>
          <w:rFonts w:ascii="Arial" w:hAnsi="Arial" w:cs="Arial"/>
          <w:b/>
          <w:bCs/>
          <w:sz w:val="20"/>
        </w:rPr>
        <w:t>Note:</w:t>
      </w:r>
      <w:r>
        <w:rPr>
          <w:rFonts w:ascii="Arial" w:hAnsi="Arial" w:cs="Arial"/>
          <w:b/>
          <w:bCs/>
          <w:sz w:val="20"/>
        </w:rPr>
        <w:t xml:space="preserve"> </w:t>
      </w:r>
      <w:r w:rsidRPr="003A4859">
        <w:rPr>
          <w:rFonts w:ascii="Arial" w:hAnsi="Arial" w:cs="Arial"/>
          <w:b/>
          <w:bCs/>
          <w:sz w:val="20"/>
        </w:rPr>
        <w:t xml:space="preserve">The </w:t>
      </w:r>
      <w:r>
        <w:rPr>
          <w:rFonts w:ascii="Arial" w:hAnsi="Arial" w:cs="Arial"/>
          <w:b/>
          <w:bCs/>
          <w:sz w:val="20"/>
        </w:rPr>
        <w:t>a</w:t>
      </w:r>
      <w:r w:rsidRPr="003A4859">
        <w:rPr>
          <w:rFonts w:ascii="Arial" w:hAnsi="Arial" w:cs="Arial"/>
          <w:b/>
          <w:bCs/>
          <w:sz w:val="20"/>
        </w:rPr>
        <w:t>genda is posted at the doors of the Clerk and Recorders Office, the Commission Office and on the official Carter County W</w:t>
      </w:r>
      <w:bookmarkEnd w:id="2"/>
      <w:r>
        <w:rPr>
          <w:rFonts w:ascii="Arial" w:hAnsi="Arial" w:cs="Arial"/>
          <w:b/>
          <w:bCs/>
          <w:sz w:val="20"/>
        </w:rPr>
        <w:t xml:space="preserve">ebsite: www.cartercountymt.gov </w:t>
      </w:r>
    </w:p>
    <w:bookmarkEnd w:id="3"/>
    <w:bookmarkEnd w:id="4"/>
    <w:bookmarkEnd w:id="5"/>
    <w:p w14:paraId="0C661291" w14:textId="77777777" w:rsidR="003518C9" w:rsidRDefault="003518C9"/>
    <w:sectPr w:rsidR="0035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2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A5"/>
    <w:rsid w:val="00052255"/>
    <w:rsid w:val="001022A5"/>
    <w:rsid w:val="00344EA6"/>
    <w:rsid w:val="003518C9"/>
    <w:rsid w:val="00441D1B"/>
    <w:rsid w:val="0068040D"/>
    <w:rsid w:val="007F6A1B"/>
    <w:rsid w:val="00847137"/>
    <w:rsid w:val="00B42236"/>
    <w:rsid w:val="00F513DC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1AA5"/>
  <w15:chartTrackingRefBased/>
  <w15:docId w15:val="{A178C2AA-DD77-450B-96E1-978ADB4F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2A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2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2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2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2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7</cp:revision>
  <cp:lastPrinted>2026-03-09T22:11:00Z</cp:lastPrinted>
  <dcterms:created xsi:type="dcterms:W3CDTF">2026-03-09T16:55:00Z</dcterms:created>
  <dcterms:modified xsi:type="dcterms:W3CDTF">2026-03-09T22:15:00Z</dcterms:modified>
</cp:coreProperties>
</file>